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830" w:rsidRPr="00417830" w:rsidRDefault="00417830" w:rsidP="00417830">
      <w:pPr>
        <w:widowControl/>
        <w:shd w:val="clear" w:color="auto" w:fill="FFFFFF"/>
        <w:spacing w:line="480" w:lineRule="atLeast"/>
        <w:contextualSpacing/>
        <w:jc w:val="center"/>
        <w:rPr>
          <w:rFonts w:eastAsia="微軟正黑體" w:cstheme="minorHAnsi"/>
          <w:color w:val="003366"/>
          <w:kern w:val="0"/>
          <w:sz w:val="28"/>
          <w:szCs w:val="28"/>
          <w:bdr w:val="none" w:sz="0" w:space="0" w:color="auto" w:frame="1"/>
        </w:rPr>
      </w:pPr>
      <w:r w:rsidRPr="00417830">
        <w:rPr>
          <w:rFonts w:eastAsia="微軟正黑體" w:cstheme="minorHAnsi"/>
          <w:color w:val="003366"/>
          <w:kern w:val="0"/>
          <w:sz w:val="28"/>
          <w:szCs w:val="28"/>
          <w:bdr w:val="none" w:sz="0" w:space="0" w:color="auto" w:frame="1"/>
        </w:rPr>
        <w:t>2016</w:t>
      </w:r>
      <w:r w:rsidRPr="00417830">
        <w:rPr>
          <w:rFonts w:eastAsia="微軟正黑體" w:cstheme="minorHAnsi"/>
          <w:color w:val="003366"/>
          <w:kern w:val="0"/>
          <w:sz w:val="28"/>
          <w:szCs w:val="28"/>
          <w:bdr w:val="none" w:sz="0" w:space="0" w:color="auto" w:frame="1"/>
        </w:rPr>
        <w:t>台灣偏鄉長者及行動不便者社區照顧計畫</w:t>
      </w:r>
    </w:p>
    <w:p w:rsidR="00417830" w:rsidRPr="00417830" w:rsidRDefault="00417830" w:rsidP="00417830">
      <w:pPr>
        <w:widowControl/>
        <w:shd w:val="clear" w:color="auto" w:fill="FFFFFF"/>
        <w:spacing w:line="480" w:lineRule="atLeast"/>
        <w:contextualSpacing/>
        <w:jc w:val="center"/>
        <w:rPr>
          <w:rFonts w:eastAsia="微軟正黑體" w:cstheme="minorHAnsi"/>
          <w:color w:val="003366"/>
          <w:kern w:val="0"/>
          <w:sz w:val="28"/>
          <w:szCs w:val="28"/>
          <w:bdr w:val="none" w:sz="0" w:space="0" w:color="auto" w:frame="1"/>
        </w:rPr>
      </w:pPr>
      <w:r w:rsidRPr="00417830">
        <w:rPr>
          <w:rFonts w:eastAsia="微軟正黑體" w:cstheme="minorHAnsi"/>
          <w:color w:val="003366"/>
          <w:kern w:val="0"/>
          <w:sz w:val="28"/>
          <w:szCs w:val="28"/>
          <w:bdr w:val="none" w:sz="0" w:space="0" w:color="auto" w:frame="1"/>
        </w:rPr>
        <w:t>募款活動收支報告</w:t>
      </w:r>
    </w:p>
    <w:p w:rsidR="00417830" w:rsidRPr="00417830" w:rsidRDefault="00417830" w:rsidP="00417830">
      <w:pPr>
        <w:widowControl/>
        <w:shd w:val="clear" w:color="auto" w:fill="FFFFFF"/>
        <w:spacing w:beforeLines="50" w:before="180" w:line="480" w:lineRule="exact"/>
        <w:rPr>
          <w:rFonts w:eastAsia="微軟正黑體" w:cstheme="minorHAnsi"/>
          <w:color w:val="333333"/>
          <w:kern w:val="0"/>
          <w:szCs w:val="24"/>
        </w:rPr>
      </w:pPr>
      <w:r w:rsidRPr="00417830">
        <w:rPr>
          <w:rFonts w:eastAsia="微軟正黑體" w:cstheme="minorHAnsi"/>
          <w:color w:val="333333"/>
          <w:kern w:val="0"/>
          <w:szCs w:val="24"/>
        </w:rPr>
        <w:t>一、目的</w:t>
      </w:r>
      <w:r w:rsidRPr="00417830">
        <w:rPr>
          <w:rFonts w:eastAsia="微軟正黑體" w:cstheme="minorHAnsi"/>
          <w:color w:val="333333"/>
          <w:kern w:val="0"/>
          <w:szCs w:val="24"/>
        </w:rPr>
        <w:br/>
      </w:r>
      <w:r w:rsidRPr="00417830">
        <w:rPr>
          <w:rFonts w:eastAsia="微軟正黑體" w:cstheme="minorHAnsi"/>
          <w:color w:val="333333"/>
          <w:kern w:val="0"/>
          <w:szCs w:val="24"/>
        </w:rPr>
        <w:t>為援助國內屏東地區長者暨行動不便者社區照顧需求，而展開居家照顧服務、生活物資補充、到宅沐浴服務等偏鄉社區高齡照顧工作，促進偏鄉高齡長者在地老化、健康老化目標實現。</w:t>
      </w:r>
    </w:p>
    <w:p w:rsidR="00417830" w:rsidRPr="00417830" w:rsidRDefault="00417830" w:rsidP="00417830">
      <w:pPr>
        <w:widowControl/>
        <w:shd w:val="clear" w:color="auto" w:fill="FFFFFF"/>
        <w:spacing w:beforeLines="50" w:before="180" w:line="480" w:lineRule="exact"/>
        <w:rPr>
          <w:rFonts w:eastAsia="微軟正黑體" w:cstheme="minorHAnsi"/>
          <w:color w:val="333333"/>
          <w:kern w:val="0"/>
          <w:szCs w:val="24"/>
        </w:rPr>
      </w:pPr>
      <w:r w:rsidRPr="00417830">
        <w:rPr>
          <w:rFonts w:eastAsia="微軟正黑體" w:cstheme="minorHAnsi"/>
          <w:color w:val="333333"/>
          <w:kern w:val="0"/>
          <w:szCs w:val="24"/>
        </w:rPr>
        <w:t>二、期</w:t>
      </w:r>
      <w:proofErr w:type="gramStart"/>
      <w:r w:rsidRPr="00417830">
        <w:rPr>
          <w:rFonts w:eastAsia="微軟正黑體" w:cstheme="minorHAnsi"/>
          <w:color w:val="333333"/>
          <w:kern w:val="0"/>
          <w:szCs w:val="24"/>
        </w:rPr>
        <w:t>間</w:t>
      </w:r>
      <w:proofErr w:type="gramEnd"/>
      <w:r w:rsidRPr="00417830">
        <w:rPr>
          <w:rFonts w:eastAsia="微軟正黑體" w:cstheme="minorHAnsi"/>
          <w:color w:val="333333"/>
          <w:kern w:val="0"/>
          <w:szCs w:val="24"/>
        </w:rPr>
        <w:br/>
      </w:r>
      <w:r w:rsidRPr="00417830">
        <w:rPr>
          <w:rFonts w:eastAsia="微軟正黑體" w:cstheme="minorHAnsi"/>
          <w:color w:val="333333"/>
          <w:kern w:val="0"/>
          <w:szCs w:val="24"/>
        </w:rPr>
        <w:t>核准勸募活動期間：自</w:t>
      </w:r>
      <w:r w:rsidRPr="00417830">
        <w:rPr>
          <w:rFonts w:eastAsia="微軟正黑體" w:cstheme="minorHAnsi"/>
          <w:color w:val="333333"/>
          <w:kern w:val="0"/>
          <w:szCs w:val="24"/>
        </w:rPr>
        <w:t>105</w:t>
      </w:r>
      <w:r w:rsidRPr="00417830">
        <w:rPr>
          <w:rFonts w:eastAsia="微軟正黑體" w:cstheme="minorHAnsi"/>
          <w:color w:val="333333"/>
          <w:kern w:val="0"/>
          <w:szCs w:val="24"/>
        </w:rPr>
        <w:t>年</w:t>
      </w:r>
      <w:r w:rsidRPr="00417830">
        <w:rPr>
          <w:rFonts w:eastAsia="微軟正黑體" w:cstheme="minorHAnsi"/>
          <w:color w:val="333333"/>
          <w:kern w:val="0"/>
          <w:szCs w:val="24"/>
        </w:rPr>
        <w:t>4</w:t>
      </w:r>
      <w:r w:rsidRPr="00417830">
        <w:rPr>
          <w:rFonts w:eastAsia="微軟正黑體" w:cstheme="minorHAnsi"/>
          <w:color w:val="333333"/>
          <w:kern w:val="0"/>
          <w:szCs w:val="24"/>
        </w:rPr>
        <w:t>月</w:t>
      </w:r>
      <w:r w:rsidRPr="00417830">
        <w:rPr>
          <w:rFonts w:eastAsia="微軟正黑體" w:cstheme="minorHAnsi"/>
          <w:color w:val="333333"/>
          <w:kern w:val="0"/>
          <w:szCs w:val="24"/>
        </w:rPr>
        <w:t>1</w:t>
      </w:r>
      <w:r w:rsidRPr="00417830">
        <w:rPr>
          <w:rFonts w:eastAsia="微軟正黑體" w:cstheme="minorHAnsi"/>
          <w:color w:val="333333"/>
          <w:kern w:val="0"/>
          <w:szCs w:val="24"/>
        </w:rPr>
        <w:t>日起至</w:t>
      </w:r>
      <w:r w:rsidRPr="00417830">
        <w:rPr>
          <w:rFonts w:eastAsia="微軟正黑體" w:cstheme="minorHAnsi"/>
          <w:color w:val="333333"/>
          <w:kern w:val="0"/>
          <w:szCs w:val="24"/>
        </w:rPr>
        <w:t>106</w:t>
      </w:r>
      <w:r w:rsidRPr="00417830">
        <w:rPr>
          <w:rFonts w:eastAsia="微軟正黑體" w:cstheme="minorHAnsi"/>
          <w:color w:val="333333"/>
          <w:kern w:val="0"/>
          <w:szCs w:val="24"/>
        </w:rPr>
        <w:t>年</w:t>
      </w:r>
      <w:r w:rsidRPr="00417830">
        <w:rPr>
          <w:rFonts w:eastAsia="微軟正黑體" w:cstheme="minorHAnsi"/>
          <w:color w:val="333333"/>
          <w:kern w:val="0"/>
          <w:szCs w:val="24"/>
        </w:rPr>
        <w:t>2</w:t>
      </w:r>
      <w:r w:rsidRPr="00417830">
        <w:rPr>
          <w:rFonts w:eastAsia="微軟正黑體" w:cstheme="minorHAnsi"/>
          <w:color w:val="333333"/>
          <w:kern w:val="0"/>
          <w:szCs w:val="24"/>
        </w:rPr>
        <w:t>月</w:t>
      </w:r>
      <w:r w:rsidRPr="00417830">
        <w:rPr>
          <w:rFonts w:eastAsia="微軟正黑體" w:cstheme="minorHAnsi"/>
          <w:color w:val="333333"/>
          <w:kern w:val="0"/>
          <w:szCs w:val="24"/>
        </w:rPr>
        <w:t>28</w:t>
      </w:r>
      <w:r w:rsidRPr="00417830">
        <w:rPr>
          <w:rFonts w:eastAsia="微軟正黑體" w:cstheme="minorHAnsi"/>
          <w:color w:val="333333"/>
          <w:kern w:val="0"/>
          <w:szCs w:val="24"/>
        </w:rPr>
        <w:t>日止。</w:t>
      </w:r>
      <w:r w:rsidRPr="00417830">
        <w:rPr>
          <w:rFonts w:eastAsia="微軟正黑體" w:cstheme="minorHAnsi"/>
          <w:color w:val="333333"/>
          <w:kern w:val="0"/>
          <w:szCs w:val="24"/>
        </w:rPr>
        <w:br/>
      </w:r>
      <w:r w:rsidRPr="00417830">
        <w:rPr>
          <w:rFonts w:eastAsia="微軟正黑體" w:cstheme="minorHAnsi"/>
          <w:color w:val="333333"/>
          <w:kern w:val="0"/>
          <w:szCs w:val="24"/>
        </w:rPr>
        <w:t>募款活動財物使用期間：自</w:t>
      </w:r>
      <w:r w:rsidRPr="00417830">
        <w:rPr>
          <w:rFonts w:eastAsia="微軟正黑體" w:cstheme="minorHAnsi"/>
          <w:color w:val="333333"/>
          <w:kern w:val="0"/>
          <w:szCs w:val="24"/>
        </w:rPr>
        <w:t>105</w:t>
      </w:r>
      <w:r w:rsidRPr="00417830">
        <w:rPr>
          <w:rFonts w:eastAsia="微軟正黑體" w:cstheme="minorHAnsi"/>
          <w:color w:val="333333"/>
          <w:kern w:val="0"/>
          <w:szCs w:val="24"/>
        </w:rPr>
        <w:t>年</w:t>
      </w:r>
      <w:r w:rsidRPr="00417830">
        <w:rPr>
          <w:rFonts w:eastAsia="微軟正黑體" w:cstheme="minorHAnsi"/>
          <w:color w:val="333333"/>
          <w:kern w:val="0"/>
          <w:szCs w:val="24"/>
        </w:rPr>
        <w:t>4</w:t>
      </w:r>
      <w:r w:rsidRPr="00417830">
        <w:rPr>
          <w:rFonts w:eastAsia="微軟正黑體" w:cstheme="minorHAnsi"/>
          <w:color w:val="333333"/>
          <w:kern w:val="0"/>
          <w:szCs w:val="24"/>
        </w:rPr>
        <w:t>月</w:t>
      </w:r>
      <w:r w:rsidRPr="00417830">
        <w:rPr>
          <w:rFonts w:eastAsia="微軟正黑體" w:cstheme="minorHAnsi"/>
          <w:color w:val="333333"/>
          <w:kern w:val="0"/>
          <w:szCs w:val="24"/>
        </w:rPr>
        <w:t>1</w:t>
      </w:r>
      <w:r w:rsidRPr="00417830">
        <w:rPr>
          <w:rFonts w:eastAsia="微軟正黑體" w:cstheme="minorHAnsi"/>
          <w:color w:val="333333"/>
          <w:kern w:val="0"/>
          <w:szCs w:val="24"/>
        </w:rPr>
        <w:t>日起至</w:t>
      </w:r>
      <w:r w:rsidRPr="00417830">
        <w:rPr>
          <w:rFonts w:eastAsia="微軟正黑體" w:cstheme="minorHAnsi"/>
          <w:color w:val="333333"/>
          <w:kern w:val="0"/>
          <w:szCs w:val="24"/>
        </w:rPr>
        <w:t>106</w:t>
      </w:r>
      <w:r w:rsidRPr="00417830">
        <w:rPr>
          <w:rFonts w:eastAsia="微軟正黑體" w:cstheme="minorHAnsi"/>
          <w:color w:val="333333"/>
          <w:kern w:val="0"/>
          <w:szCs w:val="24"/>
        </w:rPr>
        <w:t>年</w:t>
      </w:r>
      <w:r w:rsidRPr="00417830">
        <w:rPr>
          <w:rFonts w:eastAsia="微軟正黑體" w:cstheme="minorHAnsi"/>
          <w:color w:val="333333"/>
          <w:kern w:val="0"/>
          <w:szCs w:val="24"/>
        </w:rPr>
        <w:t>8</w:t>
      </w:r>
      <w:r w:rsidRPr="00417830">
        <w:rPr>
          <w:rFonts w:eastAsia="微軟正黑體" w:cstheme="minorHAnsi"/>
          <w:color w:val="333333"/>
          <w:kern w:val="0"/>
          <w:szCs w:val="24"/>
        </w:rPr>
        <w:t>月</w:t>
      </w:r>
      <w:r w:rsidRPr="00417830">
        <w:rPr>
          <w:rFonts w:eastAsia="微軟正黑體" w:cstheme="minorHAnsi"/>
          <w:color w:val="333333"/>
          <w:kern w:val="0"/>
          <w:szCs w:val="24"/>
        </w:rPr>
        <w:t>31</w:t>
      </w:r>
      <w:r w:rsidRPr="00417830">
        <w:rPr>
          <w:rFonts w:eastAsia="微軟正黑體" w:cstheme="minorHAnsi"/>
          <w:color w:val="333333"/>
          <w:kern w:val="0"/>
          <w:szCs w:val="24"/>
        </w:rPr>
        <w:t>日止。</w:t>
      </w:r>
    </w:p>
    <w:p w:rsidR="00417830" w:rsidRPr="00417830" w:rsidRDefault="00417830" w:rsidP="00417830">
      <w:pPr>
        <w:widowControl/>
        <w:shd w:val="clear" w:color="auto" w:fill="FFFFFF"/>
        <w:spacing w:beforeLines="50" w:before="180" w:line="480" w:lineRule="exact"/>
        <w:rPr>
          <w:rFonts w:eastAsia="微軟正黑體" w:cstheme="minorHAnsi"/>
          <w:color w:val="333333"/>
          <w:kern w:val="0"/>
          <w:szCs w:val="24"/>
        </w:rPr>
      </w:pPr>
      <w:r w:rsidRPr="00417830">
        <w:rPr>
          <w:rFonts w:eastAsia="微軟正黑體" w:cstheme="minorHAnsi"/>
          <w:color w:val="333333"/>
          <w:kern w:val="0"/>
          <w:szCs w:val="24"/>
        </w:rPr>
        <w:t>三、募款活動核准文號：衛</w:t>
      </w:r>
      <w:proofErr w:type="gramStart"/>
      <w:r w:rsidRPr="00417830">
        <w:rPr>
          <w:rFonts w:eastAsia="微軟正黑體" w:cstheme="minorHAnsi"/>
          <w:color w:val="333333"/>
          <w:kern w:val="0"/>
          <w:szCs w:val="24"/>
        </w:rPr>
        <w:t>部救字</w:t>
      </w:r>
      <w:proofErr w:type="gramEnd"/>
      <w:r w:rsidRPr="00417830">
        <w:rPr>
          <w:rFonts w:eastAsia="微軟正黑體" w:cstheme="minorHAnsi"/>
          <w:color w:val="333333"/>
          <w:kern w:val="0"/>
          <w:szCs w:val="24"/>
        </w:rPr>
        <w:t>第</w:t>
      </w:r>
      <w:r w:rsidRPr="00417830">
        <w:rPr>
          <w:rFonts w:eastAsia="微軟正黑體" w:cstheme="minorHAnsi"/>
          <w:color w:val="333333"/>
          <w:kern w:val="0"/>
          <w:szCs w:val="24"/>
        </w:rPr>
        <w:t>1051361033</w:t>
      </w:r>
      <w:r w:rsidRPr="00417830">
        <w:rPr>
          <w:rFonts w:eastAsia="微軟正黑體" w:cstheme="minorHAnsi"/>
          <w:color w:val="333333"/>
          <w:kern w:val="0"/>
          <w:szCs w:val="24"/>
        </w:rPr>
        <w:t>號</w:t>
      </w:r>
    </w:p>
    <w:p w:rsidR="00417830" w:rsidRPr="00417830" w:rsidRDefault="00417830" w:rsidP="00417830">
      <w:pPr>
        <w:widowControl/>
        <w:shd w:val="clear" w:color="auto" w:fill="FFFFFF"/>
        <w:spacing w:beforeLines="50" w:before="180" w:line="480" w:lineRule="exact"/>
        <w:rPr>
          <w:rFonts w:eastAsia="微軟正黑體" w:cstheme="minorHAnsi"/>
          <w:color w:val="333333"/>
          <w:kern w:val="0"/>
          <w:szCs w:val="24"/>
        </w:rPr>
      </w:pPr>
      <w:r w:rsidRPr="00417830">
        <w:rPr>
          <w:rFonts w:eastAsia="微軟正黑體" w:cstheme="minorHAnsi"/>
          <w:color w:val="333333"/>
          <w:kern w:val="0"/>
          <w:szCs w:val="24"/>
        </w:rPr>
        <w:t>四、募款活動期間所得及收支</w:t>
      </w:r>
    </w:p>
    <w:tbl>
      <w:tblPr>
        <w:tblW w:w="99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1497"/>
        <w:gridCol w:w="1498"/>
        <w:gridCol w:w="1497"/>
        <w:gridCol w:w="1498"/>
        <w:gridCol w:w="955"/>
      </w:tblGrid>
      <w:tr w:rsidR="00417830" w:rsidRPr="00417830" w:rsidTr="00417830">
        <w:tc>
          <w:tcPr>
            <w:tcW w:w="296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30" w:rsidRPr="00417830" w:rsidRDefault="00417830" w:rsidP="00417830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417830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項目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30" w:rsidRPr="00417830" w:rsidRDefault="00417830" w:rsidP="0041783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417830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專戶收入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30" w:rsidRPr="00417830" w:rsidRDefault="00417830" w:rsidP="0041783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417830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專戶支出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30" w:rsidRPr="00417830" w:rsidRDefault="00417830" w:rsidP="0041783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417830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專戶餘額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30" w:rsidRPr="00417830" w:rsidRDefault="00417830" w:rsidP="0041783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417830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本會自籌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30" w:rsidRPr="00417830" w:rsidRDefault="00417830" w:rsidP="00417830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417830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備註</w:t>
            </w:r>
          </w:p>
        </w:tc>
      </w:tr>
      <w:tr w:rsidR="00417830" w:rsidRPr="00417830" w:rsidTr="00417830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30" w:rsidRPr="00417830" w:rsidRDefault="00417830" w:rsidP="00417830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417830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捐款收入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30" w:rsidRPr="00417830" w:rsidRDefault="00417830" w:rsidP="00417830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417830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1,233,713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30" w:rsidRPr="00417830" w:rsidRDefault="00417830" w:rsidP="00417830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30" w:rsidRPr="00417830" w:rsidRDefault="00417830" w:rsidP="00417830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417830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1,233,713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30" w:rsidRPr="00417830" w:rsidRDefault="00417830" w:rsidP="00417830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30" w:rsidRPr="00417830" w:rsidRDefault="00417830" w:rsidP="00417830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</w:tr>
      <w:tr w:rsidR="00417830" w:rsidRPr="00417830" w:rsidTr="00417830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30" w:rsidRPr="00417830" w:rsidRDefault="00417830" w:rsidP="00417830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417830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利息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30" w:rsidRPr="00417830" w:rsidRDefault="00417830" w:rsidP="00417830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417830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553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30" w:rsidRPr="00417830" w:rsidRDefault="00417830" w:rsidP="00417830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30" w:rsidRPr="00417830" w:rsidRDefault="00417830" w:rsidP="00417830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417830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1,234,266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30" w:rsidRPr="00417830" w:rsidRDefault="00417830" w:rsidP="00417830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30" w:rsidRPr="00417830" w:rsidRDefault="00417830" w:rsidP="00417830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</w:tr>
      <w:tr w:rsidR="00417830" w:rsidRPr="00417830" w:rsidTr="00417830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30" w:rsidRPr="00417830" w:rsidRDefault="00417830" w:rsidP="00417830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417830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募款活動必要支出，含郵電、手續費、文具等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30" w:rsidRPr="00417830" w:rsidRDefault="00417830" w:rsidP="00417830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30" w:rsidRPr="00417830" w:rsidRDefault="00417830" w:rsidP="00417830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417830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30" w:rsidRPr="00417830" w:rsidRDefault="00417830" w:rsidP="00417830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417830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1,234,266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30" w:rsidRPr="00417830" w:rsidRDefault="00417830" w:rsidP="00417830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417830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7,401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30" w:rsidRPr="00417830" w:rsidRDefault="00417830" w:rsidP="00417830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</w:tr>
      <w:tr w:rsidR="0043063F" w:rsidRPr="00417830" w:rsidTr="00417830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3F" w:rsidRPr="00417830" w:rsidRDefault="0043063F" w:rsidP="00417830">
            <w:pPr>
              <w:widowControl/>
              <w:spacing w:line="400" w:lineRule="exact"/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居家服務_服務人力費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3F" w:rsidRPr="00417830" w:rsidRDefault="0043063F" w:rsidP="00417830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3F" w:rsidRPr="00417830" w:rsidRDefault="0043063F" w:rsidP="00417830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43063F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428,678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3F" w:rsidRPr="00417830" w:rsidRDefault="0043063F" w:rsidP="00417830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805</w:t>
            </w:r>
            <w:r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,</w:t>
            </w:r>
            <w:r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588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3F" w:rsidRPr="00417830" w:rsidRDefault="0043063F" w:rsidP="00417830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3F" w:rsidRPr="00417830" w:rsidRDefault="0043063F" w:rsidP="00417830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</w:tr>
      <w:tr w:rsidR="0043063F" w:rsidRPr="0043063F" w:rsidTr="00417830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3F" w:rsidRDefault="0043063F" w:rsidP="00417830">
            <w:pPr>
              <w:widowControl/>
              <w:spacing w:line="400" w:lineRule="exact"/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居家服務_</w:t>
            </w:r>
            <w:proofErr w:type="gramStart"/>
            <w:r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居服員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交通費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3F" w:rsidRPr="00417830" w:rsidRDefault="0043063F" w:rsidP="00417830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3F" w:rsidRPr="00417830" w:rsidRDefault="0043063F" w:rsidP="00417830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117,190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3F" w:rsidRPr="00417830" w:rsidRDefault="0043063F" w:rsidP="00417830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688</w:t>
            </w:r>
            <w:r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,</w:t>
            </w:r>
            <w:r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398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3F" w:rsidRPr="00417830" w:rsidRDefault="0043063F" w:rsidP="00417830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3F" w:rsidRPr="00417830" w:rsidRDefault="0043063F" w:rsidP="00417830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</w:tr>
      <w:tr w:rsidR="0043063F" w:rsidRPr="0043063F" w:rsidTr="00417830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3F" w:rsidRDefault="0043063F" w:rsidP="00417830">
            <w:pPr>
              <w:widowControl/>
              <w:spacing w:line="400" w:lineRule="exact"/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小</w:t>
            </w:r>
            <w:proofErr w:type="gramStart"/>
            <w:r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規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機及日照_服務人力費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3F" w:rsidRPr="00417830" w:rsidRDefault="0043063F" w:rsidP="00417830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3F" w:rsidRPr="00417830" w:rsidRDefault="0043063F" w:rsidP="00417830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688,398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3F" w:rsidRPr="00417830" w:rsidRDefault="0043063F" w:rsidP="00417830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3F" w:rsidRPr="00417830" w:rsidRDefault="0043063F" w:rsidP="00417830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65</w:t>
            </w:r>
            <w:r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,</w:t>
            </w:r>
            <w:r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bdr w:val="none" w:sz="0" w:space="0" w:color="auto" w:frame="1"/>
              </w:rPr>
              <w:t>779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63F" w:rsidRPr="00417830" w:rsidRDefault="0043063F" w:rsidP="00417830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</w:tr>
      <w:tr w:rsidR="00417830" w:rsidRPr="00417830" w:rsidTr="00417830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30" w:rsidRPr="00417830" w:rsidRDefault="00417830" w:rsidP="00417830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417830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合計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30" w:rsidRPr="00417830" w:rsidRDefault="00417830" w:rsidP="00417830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417830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1,234,266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30" w:rsidRPr="00417830" w:rsidRDefault="0043063F" w:rsidP="00417830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1234,266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30" w:rsidRPr="00417830" w:rsidRDefault="00417830" w:rsidP="0043063F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30" w:rsidRPr="00417830" w:rsidRDefault="00417830" w:rsidP="00417830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30" w:rsidRPr="00417830" w:rsidRDefault="00417830" w:rsidP="00417830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</w:tr>
    </w:tbl>
    <w:p w:rsidR="002D2B3A" w:rsidRPr="0043063F" w:rsidRDefault="0043063F" w:rsidP="0043063F">
      <w:pPr>
        <w:widowControl/>
        <w:shd w:val="clear" w:color="auto" w:fill="FFFFFF"/>
        <w:rPr>
          <w:rFonts w:ascii="微軟正黑體" w:eastAsia="微軟正黑體" w:hAnsi="微軟正黑體" w:cs="微軟正黑體" w:hint="eastAsia"/>
          <w:color w:val="0563C1" w:themeColor="hyperlink"/>
          <w:kern w:val="0"/>
          <w:szCs w:val="24"/>
          <w:u w:val="single"/>
          <w:bdr w:val="none" w:sz="0" w:space="0" w:color="auto" w:frame="1"/>
        </w:rPr>
      </w:pPr>
      <w:hyperlink r:id="rId4" w:history="1">
        <w:r>
          <w:rPr>
            <w:rStyle w:val="a3"/>
            <w:rFonts w:ascii="微軟正黑體" w:eastAsia="微軟正黑體" w:hAnsi="微軟正黑體" w:cs="微軟正黑體" w:hint="eastAsia"/>
            <w:kern w:val="0"/>
            <w:szCs w:val="24"/>
            <w:bdr w:val="none" w:sz="0" w:space="0" w:color="auto" w:frame="1"/>
          </w:rPr>
          <w:t>※捐款人名冊</w:t>
        </w:r>
      </w:hyperlink>
      <w:bookmarkStart w:id="0" w:name="_GoBack"/>
      <w:bookmarkEnd w:id="0"/>
    </w:p>
    <w:sectPr w:rsidR="002D2B3A" w:rsidRPr="0043063F" w:rsidSect="004178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30"/>
    <w:rsid w:val="002D2B3A"/>
    <w:rsid w:val="00417830"/>
    <w:rsid w:val="0043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49E3C-05BD-4F79-9B8E-13F2B0EA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06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6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jorgaas.org.tw/report/taiwan/2016&#22283;&#20839;&#21215;&#27454;&#25424;&#27454;&#20154;&#21517;&#37636;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470</Characters>
  <Application>Microsoft Office Word</Application>
  <DocSecurity>0</DocSecurity>
  <Lines>3</Lines>
  <Paragraphs>1</Paragraphs>
  <ScaleCrop>false</ScaleCrop>
  <Company>Hewlett-Packard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Linzy</dc:creator>
  <cp:keywords/>
  <dc:description/>
  <cp:lastModifiedBy>Linzy</cp:lastModifiedBy>
  <cp:revision>2</cp:revision>
  <dcterms:created xsi:type="dcterms:W3CDTF">2017-06-27T03:15:00Z</dcterms:created>
  <dcterms:modified xsi:type="dcterms:W3CDTF">2017-09-22T10:49:00Z</dcterms:modified>
</cp:coreProperties>
</file>